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52D" w:rsidRDefault="001C609B">
      <w:pPr>
        <w:pStyle w:val="Heading3"/>
        <w:keepNext w:val="0"/>
        <w:keepLines w:val="0"/>
        <w:spacing w:before="300" w:after="160" w:line="264" w:lineRule="auto"/>
        <w:contextualSpacing w:val="0"/>
        <w:rPr>
          <w:b/>
          <w:color w:val="333333"/>
          <w:sz w:val="36"/>
          <w:szCs w:val="36"/>
          <w:highlight w:val="white"/>
        </w:rPr>
      </w:pPr>
      <w:bookmarkStart w:id="0" w:name="_r1r5cqltcozm" w:colFirst="0" w:colLast="0"/>
      <w:bookmarkStart w:id="1" w:name="_GoBack"/>
      <w:bookmarkEnd w:id="0"/>
      <w:bookmarkEnd w:id="1"/>
      <w:r>
        <w:rPr>
          <w:b/>
          <w:color w:val="333333"/>
          <w:sz w:val="36"/>
          <w:szCs w:val="36"/>
          <w:highlight w:val="white"/>
        </w:rPr>
        <w:t>Data Processing</w:t>
      </w:r>
    </w:p>
    <w:p w:rsidR="00A7252D" w:rsidRDefault="001C609B">
      <w:pPr>
        <w:pStyle w:val="Heading3"/>
        <w:keepNext w:val="0"/>
        <w:keepLines w:val="0"/>
        <w:spacing w:before="300" w:after="160" w:line="264" w:lineRule="auto"/>
        <w:contextualSpacing w:val="0"/>
        <w:rPr>
          <w:b/>
          <w:color w:val="333333"/>
          <w:highlight w:val="white"/>
        </w:rPr>
      </w:pPr>
      <w:bookmarkStart w:id="2" w:name="_64qmw93wdx8d" w:colFirst="0" w:colLast="0"/>
      <w:bookmarkEnd w:id="2"/>
      <w:r>
        <w:rPr>
          <w:b/>
          <w:color w:val="333333"/>
          <w:highlight w:val="white"/>
        </w:rPr>
        <w:t>Duration: 1 Week</w:t>
      </w:r>
    </w:p>
    <w:p w:rsidR="00A7252D" w:rsidRDefault="001C609B">
      <w:pPr>
        <w:pStyle w:val="Heading3"/>
        <w:keepNext w:val="0"/>
        <w:keepLines w:val="0"/>
        <w:spacing w:before="300" w:after="160" w:line="264" w:lineRule="auto"/>
        <w:contextualSpacing w:val="0"/>
        <w:rPr>
          <w:b/>
          <w:color w:val="333333"/>
          <w:highlight w:val="white"/>
        </w:rPr>
      </w:pPr>
      <w:bookmarkStart w:id="3" w:name="_oz5v2c7bi7vj" w:colFirst="0" w:colLast="0"/>
      <w:bookmarkEnd w:id="3"/>
      <w:r>
        <w:rPr>
          <w:b/>
          <w:color w:val="333333"/>
          <w:highlight w:val="white"/>
        </w:rPr>
        <w:t>Summary</w:t>
      </w:r>
    </w:p>
    <w:p w:rsidR="00A7252D" w:rsidRDefault="001C609B">
      <w:pPr>
        <w:spacing w:after="160" w:line="342" w:lineRule="auto"/>
        <w:rPr>
          <w:color w:val="333333"/>
          <w:highlight w:val="white"/>
        </w:rPr>
      </w:pPr>
      <w:r>
        <w:rPr>
          <w:color w:val="333333"/>
          <w:highlight w:val="white"/>
        </w:rPr>
        <w:t xml:space="preserve">This lesson continues the tutorials from code.org to have the student learn to sort, filter, categorize, and clean data. Then the student learns to generate summary tables, such as pivot tables, from the data. The student learns to tell a </w:t>
      </w:r>
      <w:r>
        <w:rPr>
          <w:i/>
          <w:color w:val="333333"/>
          <w:highlight w:val="white"/>
        </w:rPr>
        <w:t xml:space="preserve">Data Story </w:t>
      </w:r>
      <w:r>
        <w:rPr>
          <w:color w:val="333333"/>
          <w:highlight w:val="white"/>
        </w:rPr>
        <w:t>both f</w:t>
      </w:r>
      <w:r>
        <w:rPr>
          <w:color w:val="333333"/>
          <w:highlight w:val="white"/>
        </w:rPr>
        <w:t>rom their own data set that they collected from a Google form in a previous assignment, and from external data sets that they download. The lesson also looks at the downside of Big Data including data breaches and privacy concerns. The assignment has them,</w:t>
      </w:r>
      <w:r>
        <w:rPr>
          <w:color w:val="333333"/>
          <w:highlight w:val="white"/>
        </w:rPr>
        <w:t xml:space="preserve"> in addition to doing the detailed tutorials, produce the computational artifacts of charts and tables to support their project on the Impact of Innovation.</w:t>
      </w:r>
    </w:p>
    <w:p w:rsidR="00A7252D" w:rsidRDefault="001C609B">
      <w:pPr>
        <w:pStyle w:val="Heading3"/>
        <w:keepNext w:val="0"/>
        <w:keepLines w:val="0"/>
        <w:spacing w:before="300" w:after="160" w:line="264" w:lineRule="auto"/>
        <w:contextualSpacing w:val="0"/>
        <w:rPr>
          <w:b/>
          <w:color w:val="333333"/>
          <w:highlight w:val="white"/>
        </w:rPr>
      </w:pPr>
      <w:bookmarkStart w:id="4" w:name="_u4ptvbxcf8pr" w:colFirst="0" w:colLast="0"/>
      <w:bookmarkEnd w:id="4"/>
      <w:r>
        <w:rPr>
          <w:b/>
          <w:color w:val="333333"/>
          <w:highlight w:val="white"/>
        </w:rPr>
        <w:t>Learning Objectives</w:t>
      </w:r>
    </w:p>
    <w:p w:rsidR="00A7252D" w:rsidRDefault="001C609B">
      <w:pPr>
        <w:numPr>
          <w:ilvl w:val="0"/>
          <w:numId w:val="1"/>
        </w:numPr>
        <w:spacing w:after="160" w:line="342" w:lineRule="auto"/>
        <w:ind w:hanging="360"/>
        <w:contextualSpacing/>
      </w:pPr>
      <w:r>
        <w:rPr>
          <w:color w:val="333333"/>
          <w:highlight w:val="white"/>
        </w:rPr>
        <w:t>Analyze the correctness, usability, functionality, suitability of computational</w:t>
      </w:r>
      <w:r>
        <w:rPr>
          <w:color w:val="333333"/>
          <w:highlight w:val="white"/>
        </w:rPr>
        <w:t xml:space="preserve"> artifacts (charts and tables). [AP CSP P4, LO 1.2.5]</w:t>
      </w:r>
    </w:p>
    <w:p w:rsidR="00A7252D" w:rsidRDefault="001C609B">
      <w:pPr>
        <w:numPr>
          <w:ilvl w:val="0"/>
          <w:numId w:val="1"/>
        </w:numPr>
        <w:spacing w:after="160" w:line="342" w:lineRule="auto"/>
        <w:ind w:hanging="360"/>
        <w:contextualSpacing/>
      </w:pPr>
      <w:r>
        <w:rPr>
          <w:color w:val="333333"/>
          <w:highlight w:val="white"/>
        </w:rPr>
        <w:t>Develop an abstraction when creating a visualization computational artifact such as a pivot table. [AP CSP P2, 2.2.1]</w:t>
      </w:r>
    </w:p>
    <w:p w:rsidR="00A7252D" w:rsidRDefault="001C609B">
      <w:pPr>
        <w:numPr>
          <w:ilvl w:val="0"/>
          <w:numId w:val="1"/>
        </w:numPr>
        <w:spacing w:after="160" w:line="342" w:lineRule="auto"/>
        <w:ind w:hanging="360"/>
        <w:contextualSpacing/>
      </w:pPr>
      <w:r>
        <w:rPr>
          <w:color w:val="333333"/>
          <w:highlight w:val="white"/>
        </w:rPr>
        <w:t>Use computers to process information, find patterns, and test hypotheses about digit</w:t>
      </w:r>
      <w:r>
        <w:rPr>
          <w:color w:val="333333"/>
          <w:highlight w:val="white"/>
        </w:rPr>
        <w:t>ally processed information to gain insight and knowledge. [AP CSP P4, LO 3.1.1]</w:t>
      </w:r>
    </w:p>
    <w:p w:rsidR="00A7252D" w:rsidRDefault="001C609B">
      <w:pPr>
        <w:numPr>
          <w:ilvl w:val="0"/>
          <w:numId w:val="1"/>
        </w:numPr>
        <w:spacing w:after="160" w:line="342" w:lineRule="auto"/>
        <w:ind w:hanging="360"/>
        <w:contextualSpacing/>
      </w:pPr>
      <w:r>
        <w:rPr>
          <w:color w:val="333333"/>
          <w:highlight w:val="white"/>
        </w:rPr>
        <w:t>Explain the insight and knowledge gained from digitally processed data by using appropriate visualizations, notions, and precise language. [AP CSP P5, LO 3.1.2]</w:t>
      </w:r>
    </w:p>
    <w:p w:rsidR="00A7252D" w:rsidRDefault="001C609B">
      <w:pPr>
        <w:numPr>
          <w:ilvl w:val="0"/>
          <w:numId w:val="1"/>
        </w:numPr>
        <w:spacing w:after="160" w:line="342" w:lineRule="auto"/>
        <w:ind w:hanging="360"/>
        <w:contextualSpacing/>
      </w:pPr>
      <w:r>
        <w:rPr>
          <w:color w:val="333333"/>
          <w:highlight w:val="white"/>
        </w:rPr>
        <w:t xml:space="preserve">Use large data </w:t>
      </w:r>
      <w:r>
        <w:rPr>
          <w:color w:val="333333"/>
          <w:highlight w:val="white"/>
        </w:rPr>
        <w:t>sets to explore and discover information and knowledge. [AP CSP P3, LO 3.2.2]</w:t>
      </w:r>
    </w:p>
    <w:p w:rsidR="00A7252D" w:rsidRDefault="001C609B">
      <w:pPr>
        <w:numPr>
          <w:ilvl w:val="0"/>
          <w:numId w:val="1"/>
        </w:numPr>
        <w:spacing w:after="160" w:line="342" w:lineRule="auto"/>
        <w:ind w:hanging="360"/>
        <w:contextualSpacing/>
      </w:pPr>
      <w:r>
        <w:rPr>
          <w:color w:val="333333"/>
          <w:highlight w:val="white"/>
        </w:rPr>
        <w:t>Describe how computing can do mathematics using spreadsheets.</w:t>
      </w:r>
    </w:p>
    <w:p w:rsidR="00A7252D" w:rsidRDefault="001C609B">
      <w:pPr>
        <w:numPr>
          <w:ilvl w:val="0"/>
          <w:numId w:val="1"/>
        </w:numPr>
        <w:spacing w:after="160" w:line="342" w:lineRule="auto"/>
        <w:ind w:hanging="360"/>
        <w:contextualSpacing/>
      </w:pPr>
      <w:r>
        <w:rPr>
          <w:color w:val="333333"/>
          <w:highlight w:val="white"/>
        </w:rPr>
        <w:t>Describe how spreadsheets compute using the relationships between numeric data.</w:t>
      </w:r>
    </w:p>
    <w:p w:rsidR="00A7252D" w:rsidRDefault="001C609B">
      <w:pPr>
        <w:numPr>
          <w:ilvl w:val="0"/>
          <w:numId w:val="1"/>
        </w:numPr>
        <w:spacing w:after="160" w:line="342" w:lineRule="auto"/>
        <w:ind w:hanging="360"/>
        <w:contextualSpacing/>
      </w:pPr>
      <w:r>
        <w:rPr>
          <w:color w:val="333333"/>
          <w:highlight w:val="white"/>
        </w:rPr>
        <w:t xml:space="preserve">Use spreadsheet software to perform </w:t>
      </w:r>
      <w:r>
        <w:rPr>
          <w:color w:val="333333"/>
          <w:highlight w:val="white"/>
        </w:rPr>
        <w:t>basic mathematics and statistics.</w:t>
      </w:r>
    </w:p>
    <w:p w:rsidR="00A7252D" w:rsidRDefault="001C609B">
      <w:pPr>
        <w:numPr>
          <w:ilvl w:val="0"/>
          <w:numId w:val="1"/>
        </w:numPr>
        <w:spacing w:after="160" w:line="342" w:lineRule="auto"/>
        <w:ind w:hanging="360"/>
        <w:contextualSpacing/>
      </w:pPr>
      <w:r>
        <w:rPr>
          <w:color w:val="333333"/>
          <w:highlight w:val="white"/>
        </w:rPr>
        <w:t>Use spreadsheet software to compute values based on related values.</w:t>
      </w:r>
    </w:p>
    <w:p w:rsidR="00A7252D" w:rsidRDefault="001C609B">
      <w:pPr>
        <w:numPr>
          <w:ilvl w:val="0"/>
          <w:numId w:val="1"/>
        </w:numPr>
        <w:spacing w:after="160" w:line="342" w:lineRule="auto"/>
        <w:ind w:hanging="360"/>
        <w:contextualSpacing/>
      </w:pPr>
      <w:r>
        <w:rPr>
          <w:color w:val="333333"/>
          <w:highlight w:val="white"/>
        </w:rPr>
        <w:t>Extract information from data to discover and explain connections, patterns, or trends, such as with Google Trends. [AP CSP P1, LO 3.2.1]</w:t>
      </w:r>
    </w:p>
    <w:p w:rsidR="00A7252D" w:rsidRDefault="001C609B">
      <w:pPr>
        <w:numPr>
          <w:ilvl w:val="0"/>
          <w:numId w:val="1"/>
        </w:numPr>
        <w:spacing w:after="160" w:line="342" w:lineRule="auto"/>
        <w:ind w:hanging="360"/>
        <w:contextualSpacing/>
      </w:pPr>
      <w:r>
        <w:rPr>
          <w:color w:val="333333"/>
          <w:highlight w:val="white"/>
        </w:rPr>
        <w:t>Analyze how data</w:t>
      </w:r>
      <w:r>
        <w:rPr>
          <w:color w:val="333333"/>
          <w:highlight w:val="white"/>
        </w:rPr>
        <w:t xml:space="preserve"> representation, storage, security, and transmission of data involve computational manipulation of information. [AP CSP P4, LO 3.3.1]</w:t>
      </w:r>
    </w:p>
    <w:p w:rsidR="00A7252D" w:rsidRDefault="001C609B">
      <w:pPr>
        <w:numPr>
          <w:ilvl w:val="0"/>
          <w:numId w:val="1"/>
        </w:numPr>
        <w:spacing w:after="160" w:line="342" w:lineRule="auto"/>
        <w:ind w:hanging="360"/>
        <w:contextualSpacing/>
      </w:pPr>
      <w:r>
        <w:rPr>
          <w:color w:val="333333"/>
          <w:highlight w:val="white"/>
        </w:rPr>
        <w:t>Analyze the beneficial and harmful effects of computing. [AP CSP P4, 7.3.1]</w:t>
      </w:r>
    </w:p>
    <w:p w:rsidR="00A7252D" w:rsidRDefault="001C609B">
      <w:pPr>
        <w:pStyle w:val="Heading3"/>
        <w:keepNext w:val="0"/>
        <w:keepLines w:val="0"/>
        <w:spacing w:before="300" w:after="160" w:line="264" w:lineRule="auto"/>
        <w:contextualSpacing w:val="0"/>
        <w:rPr>
          <w:b/>
          <w:color w:val="333333"/>
          <w:highlight w:val="white"/>
        </w:rPr>
      </w:pPr>
      <w:bookmarkStart w:id="5" w:name="_537h3xcnkmbv" w:colFirst="0" w:colLast="0"/>
      <w:bookmarkEnd w:id="5"/>
      <w:r>
        <w:rPr>
          <w:b/>
          <w:color w:val="333333"/>
          <w:highlight w:val="white"/>
        </w:rPr>
        <w:lastRenderedPageBreak/>
        <w:t>Course Material</w:t>
      </w:r>
    </w:p>
    <w:p w:rsidR="00A7252D" w:rsidRDefault="001C609B">
      <w:pPr>
        <w:numPr>
          <w:ilvl w:val="0"/>
          <w:numId w:val="3"/>
        </w:numPr>
        <w:spacing w:after="160" w:line="342" w:lineRule="auto"/>
        <w:ind w:hanging="360"/>
        <w:contextualSpacing/>
      </w:pPr>
      <w:r>
        <w:rPr>
          <w:color w:val="333333"/>
          <w:highlight w:val="white"/>
        </w:rPr>
        <w:t xml:space="preserve">Watch: </w:t>
      </w:r>
      <w:hyperlink r:id="rId5">
        <w:r>
          <w:rPr>
            <w:color w:val="337AB7"/>
            <w:highlight w:val="white"/>
          </w:rPr>
          <w:t xml:space="preserve">Data </w:t>
        </w:r>
        <w:proofErr w:type="gramStart"/>
        <w:r>
          <w:rPr>
            <w:color w:val="337AB7"/>
            <w:highlight w:val="white"/>
          </w:rPr>
          <w:t>And</w:t>
        </w:r>
        <w:proofErr w:type="gramEnd"/>
        <w:r>
          <w:rPr>
            <w:color w:val="337AB7"/>
            <w:highlight w:val="white"/>
          </w:rPr>
          <w:t xml:space="preserve"> Medicine</w:t>
        </w:r>
      </w:hyperlink>
      <w:r>
        <w:rPr>
          <w:color w:val="333333"/>
          <w:highlight w:val="white"/>
        </w:rPr>
        <w:t xml:space="preserve"> [6:07]</w:t>
      </w:r>
    </w:p>
    <w:p w:rsidR="00A7252D" w:rsidRDefault="001C609B">
      <w:pPr>
        <w:numPr>
          <w:ilvl w:val="0"/>
          <w:numId w:val="3"/>
        </w:numPr>
        <w:spacing w:after="160" w:line="342" w:lineRule="auto"/>
        <w:ind w:hanging="360"/>
        <w:contextualSpacing/>
      </w:pPr>
      <w:r>
        <w:rPr>
          <w:color w:val="333333"/>
          <w:highlight w:val="white"/>
        </w:rPr>
        <w:t xml:space="preserve">Watch: </w:t>
      </w:r>
      <w:hyperlink r:id="rId6">
        <w:r>
          <w:rPr>
            <w:color w:val="337AB7"/>
            <w:highlight w:val="white"/>
          </w:rPr>
          <w:t xml:space="preserve">Privacy - Your Data </w:t>
        </w:r>
        <w:proofErr w:type="gramStart"/>
        <w:r>
          <w:rPr>
            <w:color w:val="337AB7"/>
            <w:highlight w:val="white"/>
          </w:rPr>
          <w:t>And</w:t>
        </w:r>
        <w:proofErr w:type="gramEnd"/>
        <w:r>
          <w:rPr>
            <w:color w:val="337AB7"/>
            <w:highlight w:val="white"/>
          </w:rPr>
          <w:t xml:space="preserve"> Who Has Access To It</w:t>
        </w:r>
      </w:hyperlink>
      <w:r>
        <w:rPr>
          <w:color w:val="333333"/>
          <w:highlight w:val="white"/>
        </w:rPr>
        <w:t xml:space="preserve"> [4:04]</w:t>
      </w:r>
    </w:p>
    <w:p w:rsidR="00A7252D" w:rsidRDefault="001C609B">
      <w:pPr>
        <w:pStyle w:val="Heading3"/>
        <w:keepNext w:val="0"/>
        <w:keepLines w:val="0"/>
        <w:spacing w:before="300" w:after="160" w:line="264" w:lineRule="auto"/>
        <w:contextualSpacing w:val="0"/>
        <w:rPr>
          <w:b/>
          <w:color w:val="333333"/>
          <w:highlight w:val="white"/>
        </w:rPr>
      </w:pPr>
      <w:bookmarkStart w:id="6" w:name="_9wryys4v93jh" w:colFirst="0" w:colLast="0"/>
      <w:bookmarkEnd w:id="6"/>
      <w:r>
        <w:rPr>
          <w:b/>
          <w:color w:val="333333"/>
          <w:highlight w:val="white"/>
        </w:rPr>
        <w:t>Assessments</w:t>
      </w:r>
    </w:p>
    <w:p w:rsidR="00A7252D" w:rsidRDefault="001C609B">
      <w:pPr>
        <w:numPr>
          <w:ilvl w:val="0"/>
          <w:numId w:val="2"/>
        </w:numPr>
        <w:spacing w:after="160" w:line="342" w:lineRule="auto"/>
        <w:ind w:hanging="360"/>
        <w:contextualSpacing/>
      </w:pPr>
      <w:r>
        <w:rPr>
          <w:color w:val="333333"/>
          <w:highlight w:val="white"/>
        </w:rPr>
        <w:t>Conceptual Quiz:</w:t>
      </w:r>
    </w:p>
    <w:p w:rsidR="00A7252D" w:rsidRDefault="001C609B">
      <w:pPr>
        <w:numPr>
          <w:ilvl w:val="1"/>
          <w:numId w:val="2"/>
        </w:numPr>
        <w:spacing w:after="160"/>
        <w:ind w:hanging="360"/>
        <w:contextualSpacing/>
      </w:pPr>
      <w:hyperlink r:id="rId7">
        <w:r>
          <w:rPr>
            <w:color w:val="337AB7"/>
            <w:highlight w:val="white"/>
          </w:rPr>
          <w:t>Data Analysis</w:t>
        </w:r>
      </w:hyperlink>
      <w:r>
        <w:rPr>
          <w:color w:val="333333"/>
          <w:highlight w:val="white"/>
        </w:rPr>
        <w:t xml:space="preserve"> (requires access)</w:t>
      </w:r>
    </w:p>
    <w:p w:rsidR="00A7252D" w:rsidRDefault="001C609B">
      <w:pPr>
        <w:numPr>
          <w:ilvl w:val="0"/>
          <w:numId w:val="2"/>
        </w:numPr>
        <w:spacing w:after="160" w:line="342" w:lineRule="auto"/>
        <w:ind w:hanging="360"/>
        <w:contextualSpacing/>
      </w:pPr>
      <w:r>
        <w:rPr>
          <w:color w:val="333333"/>
          <w:highlight w:val="white"/>
        </w:rPr>
        <w:t>Practical Assignment:</w:t>
      </w:r>
    </w:p>
    <w:p w:rsidR="00A7252D" w:rsidRDefault="001C609B">
      <w:pPr>
        <w:numPr>
          <w:ilvl w:val="1"/>
          <w:numId w:val="2"/>
        </w:numPr>
        <w:spacing w:after="160"/>
        <w:ind w:hanging="360"/>
        <w:contextualSpacing/>
      </w:pPr>
      <w:hyperlink r:id="rId8">
        <w:r>
          <w:rPr>
            <w:color w:val="337AB7"/>
            <w:highlight w:val="white"/>
          </w:rPr>
          <w:t>Data Analysis - Processing Data</w:t>
        </w:r>
      </w:hyperlink>
      <w:r>
        <w:rPr>
          <w:color w:val="333333"/>
          <w:highlight w:val="white"/>
        </w:rPr>
        <w:t xml:space="preserve"> | </w:t>
      </w:r>
      <w:hyperlink r:id="rId9">
        <w:r>
          <w:rPr>
            <w:color w:val="337AB7"/>
            <w:highlight w:val="white"/>
          </w:rPr>
          <w:t>Grading Rubric</w:t>
        </w:r>
      </w:hyperlink>
      <w:r>
        <w:t xml:space="preserve"> | </w:t>
      </w:r>
      <w:hyperlink r:id="rId10">
        <w:r>
          <w:rPr>
            <w:color w:val="337AB7"/>
          </w:rPr>
          <w:t>Answer Key</w:t>
        </w:r>
      </w:hyperlink>
    </w:p>
    <w:sectPr w:rsidR="00A7252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56AC"/>
    <w:multiLevelType w:val="multilevel"/>
    <w:tmpl w:val="7D989EB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4EE1396"/>
    <w:multiLevelType w:val="multilevel"/>
    <w:tmpl w:val="0548102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641F4C16"/>
    <w:multiLevelType w:val="multilevel"/>
    <w:tmpl w:val="7908BF1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52D"/>
    <w:rsid w:val="001C609B"/>
    <w:rsid w:val="00A72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1287E-1DA5-43EA-9B15-61DE0E82D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rive.google.com/open?id=1QNw3r4PtHkDc1ikCjfoNPkUjNqK39ofa1zwmdV4Yoxw" TargetMode="External"/><Relationship Id="rId3" Type="http://schemas.openxmlformats.org/officeDocument/2006/relationships/settings" Target="settings.xml"/><Relationship Id="rId7" Type="http://schemas.openxmlformats.org/officeDocument/2006/relationships/hyperlink" Target="https://docs.google.com/document/d/1usK2wKculLiUOb8I4NrjhrIITue0yVm3FqZVmcm-hgg/edit?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qWuioPHhz0&amp;feature=youtu.be" TargetMode="External"/><Relationship Id="rId11" Type="http://schemas.openxmlformats.org/officeDocument/2006/relationships/fontTable" Target="fontTable.xml"/><Relationship Id="rId5" Type="http://schemas.openxmlformats.org/officeDocument/2006/relationships/hyperlink" Target="https://www.youtube.com/watch?v=bMrDHtGHFR4&amp;feature=youtu.be" TargetMode="External"/><Relationship Id="rId10" Type="http://schemas.openxmlformats.org/officeDocument/2006/relationships/hyperlink" Target="https://docs.google.com/document/d/1j4NcvvtshIaVl_jk8u1EXgkcN_gpND_ygVhDiurpwjE/edit?usp=sharing" TargetMode="External"/><Relationship Id="rId4" Type="http://schemas.openxmlformats.org/officeDocument/2006/relationships/webSettings" Target="webSettings.xml"/><Relationship Id="rId9" Type="http://schemas.openxmlformats.org/officeDocument/2006/relationships/hyperlink" Target="https://drive.google.com/open?id=1nlesq0IfH1wMmYEduDo2J5slpOsZD-5ZbJlHTBt3o6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2017-06-21T00:05:00Z</dcterms:created>
  <dcterms:modified xsi:type="dcterms:W3CDTF">2017-06-21T00:05:00Z</dcterms:modified>
</cp:coreProperties>
</file>